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sz w:val="36"/>
        </w:rPr>
        <w:t>Letícia Gabrielle Barros Francisco</w:t>
      </w:r>
    </w:p>
    <w:p>
      <w:pPr>
        <w:spacing w:before="0" w:after="40"/>
      </w:pPr>
      <w:r>
        <w:rPr>
          <w:b/>
          <w:sz w:val="24"/>
        </w:rPr>
        <w:t>UX / Product Designer</w:t>
      </w:r>
    </w:p>
    <w:p>
      <w:pPr>
        <w:spacing w:before="0" w:after="0"/>
      </w:pPr>
      <w:r>
        <w:rPr>
          <w:b w:val="0"/>
        </w:rPr>
        <w:t>Porto, Portugal | (+351) 925 486 555 | leticiag1barros@gmail.com</w:t>
      </w:r>
    </w:p>
    <w:p>
      <w:pPr>
        <w:spacing w:before="0" w:after="0"/>
      </w:pPr>
      <w:r>
        <w:rPr>
          <w:b w:val="0"/>
        </w:rPr>
        <w:t>Portfolio: https://leticiabarros.works | LinkedIn: https://www.linkedin.com/in/l-barros/</w:t>
      </w:r>
    </w:p>
    <w:p>
      <w:pPr>
        <w:spacing w:before="200" w:after="60"/>
        <w:pBdr>
          <w:bottom w:val="single" w:sz="6" w:space="1" w:color="000000"/>
        </w:pBdr>
      </w:pPr>
      <w:r>
        <w:rPr>
          <w:b/>
          <w:sz w:val="22"/>
        </w:rPr>
        <w:t>PROFESSIONAL SUMMARY</w:t>
      </w:r>
    </w:p>
    <w:p>
      <w:pPr>
        <w:spacing w:before="0" w:after="0"/>
      </w:pPr>
      <w:r>
        <w:rPr>
          <w:b w:val="0"/>
        </w:rPr>
        <w:t>UX and Product Designer with 5+ years of experience designing digital products for fintech, banking, Tax Free and e-commerce. Combines user research, analytics and usability testing with wireframing, prototyping and design systems to turn complex requirements into clear, accessible user journeys. Experienced in agile, cross-functional teams with product managers and engineers, from discovery and UX/UI design to developer handoff, QA and post-release measurement.</w:t>
      </w:r>
    </w:p>
    <w:p>
      <w:pPr>
        <w:spacing w:before="200" w:after="60"/>
        <w:pBdr>
          <w:bottom w:val="single" w:sz="6" w:space="1" w:color="000000"/>
        </w:pBdr>
      </w:pPr>
      <w:r>
        <w:rPr>
          <w:b/>
          <w:sz w:val="22"/>
        </w:rPr>
        <w:t>CORE SKILLS</w:t>
      </w:r>
    </w:p>
    <w:p>
      <w:pPr>
        <w:spacing w:before="0" w:after="40"/>
      </w:pPr>
      <w:r>
        <w:rPr>
          <w:b/>
        </w:rPr>
        <w:t xml:space="preserve">UX Design: </w:t>
      </w:r>
      <w:r>
        <w:t>User Experience (UX) Design, UI Design, Interaction Design, Product Design, User Flows, Wireframing, Prototyping, Information Architecture, Journey Mapping, Responsive Design, Mobile and Web Design, Accessibility, Design Systems, Design Handoff</w:t>
      </w:r>
    </w:p>
    <w:p>
      <w:pPr>
        <w:spacing w:before="0" w:after="40"/>
      </w:pPr>
      <w:r>
        <w:rPr>
          <w:b/>
        </w:rPr>
        <w:t xml:space="preserve">UX Research and Data: </w:t>
      </w:r>
      <w:r>
        <w:t>User Research, User and Stakeholder Interviews, Usability Testing, A/B Testing, Funnel Analysis, Behavioural Analytics, Conversion Rate Optimization (CRO), Discovery, Data-Driven Design</w:t>
      </w:r>
    </w:p>
    <w:p>
      <w:pPr>
        <w:spacing w:before="0" w:after="40"/>
      </w:pPr>
      <w:r>
        <w:rPr>
          <w:b/>
        </w:rPr>
        <w:t xml:space="preserve">Visual and Motion: </w:t>
      </w:r>
      <w:r>
        <w:t>Visual Design, Illustration, Iconography, Motion Design, Micro-interactions, Branding</w:t>
      </w:r>
    </w:p>
    <w:p>
      <w:pPr>
        <w:spacing w:before="0" w:after="40"/>
      </w:pPr>
      <w:r>
        <w:rPr>
          <w:b/>
        </w:rPr>
        <w:t xml:space="preserve">Tools: </w:t>
      </w:r>
      <w:r>
        <w:t>Figma (advanced), Adobe Photoshop, Adobe Illustrator, Adobe After Effects, Jitter, Maze, Hotjar, Google Analytics, Amplitude, Jira, Confluence, Notion, Trello, Slack, Claude, VS Code, Lovable, Figma Make, GitHub, Vercel</w:t>
      </w:r>
    </w:p>
    <w:p>
      <w:pPr>
        <w:spacing w:before="0" w:after="40"/>
      </w:pPr>
      <w:r>
        <w:rPr>
          <w:b/>
        </w:rPr>
        <w:t xml:space="preserve">Ways of Working: </w:t>
      </w:r>
      <w:r>
        <w:t>Agile, Cross-functional Collaboration, Stakeholder Management, Quality Assurance (QA), Content and Terminology Consistency, Localization (multilingual experiences)</w:t>
      </w:r>
    </w:p>
    <w:p>
      <w:pPr>
        <w:spacing w:before="200" w:after="60"/>
        <w:pBdr>
          <w:bottom w:val="single" w:sz="6" w:space="1" w:color="000000"/>
        </w:pBdr>
      </w:pPr>
      <w:r>
        <w:rPr>
          <w:b/>
          <w:sz w:val="22"/>
        </w:rPr>
        <w:t>WORK EXPERIENCE</w:t>
      </w:r>
    </w:p>
    <w:p>
      <w:pPr>
        <w:spacing w:before="120" w:after="0"/>
      </w:pPr>
      <w:r>
        <w:rPr>
          <w:b/>
        </w:rPr>
        <w:t>Product Designer, Tax Free | Planet</w:t>
      </w:r>
    </w:p>
    <w:p>
      <w:pPr>
        <w:spacing w:before="0" w:after="40"/>
      </w:pPr>
      <w:r>
        <w:rPr>
          <w:b w:val="0"/>
        </w:rPr>
        <w:t>Porto, Portugal | Nov 2025 – Present</w:t>
      </w:r>
    </w:p>
    <w:p>
      <w:pPr>
        <w:pStyle w:val="ListBullet"/>
      </w:pPr>
      <w:r>
        <w:t>Design end-to-end Tax Free experiences for international shoppers and merchants across Retail Hub Direct, Shopper Portal and NFE, turning complex regulatory and payment requirements into clear user journeys.</w:t>
      </w:r>
    </w:p>
    <w:p>
      <w:pPr>
        <w:pStyle w:val="ListBullet"/>
      </w:pPr>
      <w:r>
        <w:rPr>
          <w:b/>
        </w:rPr>
        <w:t xml:space="preserve">Retail Hub Direct (self-issuing): </w:t>
      </w:r>
      <w:r>
        <w:t>designed a shopper-led, multilingual, self-service Tax Free issuing experience with passport scanning, optional email scenarios, visual guidance, illustration and motion. Reached ~50 seconds average issuing time, 4.85/5 satisfaction and 4,000+ international shoppers.</w:t>
      </w:r>
    </w:p>
    <w:p>
      <w:pPr>
        <w:pStyle w:val="ListBullet"/>
      </w:pPr>
      <w:r>
        <w:rPr>
          <w:b/>
        </w:rPr>
        <w:t xml:space="preserve">Launch results: </w:t>
      </w:r>
      <w:r>
        <w:t>97.8% completion rate, 4.8/5 CSAT, ~60% of forms handled through RHD and 40% fewer support tickets versus week 1.</w:t>
      </w:r>
    </w:p>
    <w:p>
      <w:pPr>
        <w:pStyle w:val="ListBullet"/>
      </w:pPr>
      <w:r>
        <w:rPr>
          <w:b/>
        </w:rPr>
        <w:t xml:space="preserve">Shopper Portal: </w:t>
      </w:r>
      <w:r>
        <w:t>analysed funnels and user behaviour to identify friction (passport-flow drop-off of 43.6% on desktop and 30.3% on mobile, unclear error messages) and built an improvement-tracking view. Results: users reaching an API error down 27.5% (error rate 26.4% to 17.7%) and PDF views up 8.2%.</w:t>
      </w:r>
    </w:p>
    <w:p>
      <w:pPr>
        <w:pStyle w:val="ListBullet"/>
      </w:pPr>
      <w:r>
        <w:rPr>
          <w:b/>
        </w:rPr>
        <w:t xml:space="preserve">Visa OCT: </w:t>
      </w:r>
      <w:r>
        <w:t>translated Visa requirements into conditional cardholder and address collection flows, defining field behaviour, country-specific rules and dropdown logic with product and engineering.</w:t>
      </w:r>
    </w:p>
    <w:p>
      <w:pPr>
        <w:pStyle w:val="ListBullet"/>
      </w:pPr>
      <w:r>
        <w:rPr>
          <w:b/>
        </w:rPr>
        <w:t xml:space="preserve">Platform improvements: </w:t>
      </w:r>
      <w:r>
        <w:t>error-message clarity and analytics tracking, passport and document scanning, form upload and photo capture, card and refund experiences, international address handling, and Departure and Customs guidance.</w:t>
      </w:r>
    </w:p>
    <w:p>
      <w:pPr>
        <w:pStyle w:val="ListBullet"/>
      </w:pPr>
      <w:r>
        <w:t>Use research, analytics and usage data to identify opportunities and shape product direction; prototype, validate, ship and measure after release. Created the Self-Issuing impact story (Pulse concept) to make UX impact visible across the company.</w:t>
      </w:r>
    </w:p>
    <w:p>
      <w:pPr>
        <w:spacing w:before="120" w:after="0"/>
      </w:pPr>
      <w:r>
        <w:rPr>
          <w:b/>
        </w:rPr>
        <w:t>Product Designer | Kwan</w:t>
      </w:r>
    </w:p>
    <w:p>
      <w:pPr>
        <w:spacing w:before="0" w:after="40"/>
      </w:pPr>
      <w:r>
        <w:rPr>
          <w:b w:val="0"/>
        </w:rPr>
        <w:t>Porto, Portugal | Dec 2024 – Oct 2025</w:t>
      </w:r>
    </w:p>
    <w:p>
      <w:pPr>
        <w:pStyle w:val="ListBullet"/>
      </w:pPr>
      <w:r>
        <w:t>Analysed and refined user flows to improve website performance and engagement across marketing channels.</w:t>
      </w:r>
    </w:p>
    <w:p>
      <w:pPr>
        <w:pStyle w:val="ListBullet"/>
      </w:pPr>
      <w:r>
        <w:t>Monitored user behaviour with Hotjar and Google Analytics to identify friction points and inform design decisions.</w:t>
      </w:r>
    </w:p>
    <w:p>
      <w:pPr>
        <w:pStyle w:val="ListBullet"/>
      </w:pPr>
      <w:r>
        <w:t>Used A/B testing insights and behavioural data to propose UX improvements that increased conversion rates on key landing pages.</w:t>
      </w:r>
    </w:p>
    <w:p>
      <w:pPr>
        <w:pStyle w:val="ListBullet"/>
      </w:pPr>
      <w:r>
        <w:t>Designed and tested interactive prototypes; designed landing pages, banners and social media creatives aligned with brand guidelines.</w:t>
      </w:r>
    </w:p>
    <w:p>
      <w:pPr>
        <w:pStyle w:val="ListBullet"/>
      </w:pPr>
      <w:r>
        <w:t>Collaborated with marketing and content teams on end-to-end campaigns, from ideation to post-campaign analysis and reporting.</w:t>
      </w:r>
    </w:p>
    <w:p>
      <w:pPr>
        <w:spacing w:before="120" w:after="0"/>
      </w:pPr>
      <w:r>
        <w:rPr>
          <w:b/>
        </w:rPr>
        <w:t>Product Designer | Mercado Libre (Mercado Pago)</w:t>
      </w:r>
    </w:p>
    <w:p>
      <w:pPr>
        <w:spacing w:before="0" w:after="40"/>
      </w:pPr>
      <w:r>
        <w:rPr>
          <w:b w:val="0"/>
        </w:rPr>
        <w:t>São Paulo, Brazil | Jul 2023 – Dec 2024</w:t>
      </w:r>
    </w:p>
    <w:p>
      <w:pPr>
        <w:pStyle w:val="ListBullet"/>
      </w:pPr>
      <w:r>
        <w:t>Worked in the Growth team at Mercado Pago (fintech, LATAM) on the redesign of how merchants change processing and financing fees, serving 24+ million monthly users.</w:t>
      </w:r>
    </w:p>
    <w:p>
      <w:pPr>
        <w:pStyle w:val="ListBullet"/>
      </w:pPr>
      <w:r>
        <w:t>Analysed and refined user flows and built functional prototypes and presentations to communicate solutions and gain stakeholder buy-in.</w:t>
      </w:r>
    </w:p>
    <w:p>
      <w:pPr>
        <w:pStyle w:val="ListBullet"/>
      </w:pPr>
      <w:r>
        <w:t>Partnered with product managers and developers to align design with business objectives, from visual prototypes to final handoff.</w:t>
      </w:r>
    </w:p>
    <w:p>
      <w:pPr>
        <w:pStyle w:val="ListBullet"/>
      </w:pPr>
      <w:r>
        <w:t>Contributed to the design system to improve consistency, scalability and efficiency across projects.</w:t>
      </w:r>
    </w:p>
    <w:p>
      <w:pPr>
        <w:pStyle w:val="ListBullet"/>
      </w:pPr>
      <w:r>
        <w:t>Took part in QA to verify that releases met requirements, design standards and user expectations.</w:t>
      </w:r>
    </w:p>
    <w:p>
      <w:pPr>
        <w:spacing w:before="120" w:after="0"/>
      </w:pPr>
      <w:r>
        <w:rPr>
          <w:b/>
        </w:rPr>
        <w:t>Product Designer | Rethink Tecnologia</w:t>
      </w:r>
    </w:p>
    <w:p>
      <w:pPr>
        <w:spacing w:before="0" w:after="40"/>
      </w:pPr>
      <w:r>
        <w:rPr>
          <w:b w:val="0"/>
        </w:rPr>
        <w:t>Belo Horizonte, Brazil | May 2022 – Jul 2023</w:t>
      </w:r>
    </w:p>
    <w:p>
      <w:pPr>
        <w:pStyle w:val="ListBullet"/>
      </w:pPr>
      <w:r>
        <w:t>Led discovery for Santander's exclusive customer benefits program to improve conversion on app and website.</w:t>
      </w:r>
    </w:p>
    <w:p>
      <w:pPr>
        <w:pStyle w:val="ListBullet"/>
      </w:pPr>
      <w:r>
        <w:t>Ran user and stakeholder interviews and created journey maps, user flows and information architecture based on research insights.</w:t>
      </w:r>
    </w:p>
    <w:p>
      <w:pPr>
        <w:pStyle w:val="ListBullet"/>
      </w:pPr>
      <w:r>
        <w:t>Designed and tested interactive prototypes before implementation.</w:t>
      </w:r>
    </w:p>
    <w:p>
      <w:pPr>
        <w:pStyle w:val="ListBullet"/>
      </w:pPr>
      <w:r>
        <w:t>Collaborated on the design system, setting component standards for web and mobile.</w:t>
      </w:r>
    </w:p>
    <w:p>
      <w:pPr>
        <w:spacing w:before="120" w:after="0"/>
      </w:pPr>
      <w:r>
        <w:rPr>
          <w:b/>
        </w:rPr>
        <w:t>UI Designer and Freelance Illustrator | Becarelink</w:t>
      </w:r>
    </w:p>
    <w:p>
      <w:pPr>
        <w:spacing w:before="0" w:after="40"/>
      </w:pPr>
      <w:r>
        <w:rPr>
          <w:b w:val="0"/>
        </w:rPr>
        <w:t>New York, United States (remote) | Aug 2020 – Sep 2025</w:t>
      </w:r>
    </w:p>
    <w:p>
      <w:pPr>
        <w:pStyle w:val="ListBullet"/>
      </w:pPr>
      <w:r>
        <w:t>Designed accessible UI improvements tailored to the motor and neurological needs of users.</w:t>
      </w:r>
    </w:p>
    <w:p>
      <w:pPr>
        <w:pStyle w:val="ListBullet"/>
      </w:pPr>
      <w:r>
        <w:t>Created vector illustrations and custom icons aligned with the app's design language.</w:t>
      </w:r>
    </w:p>
    <w:p>
      <w:pPr>
        <w:pStyle w:val="ListBullet"/>
      </w:pPr>
      <w:r>
        <w:t>Added small animations and motion to help users with disabilities learn the app more easily.</w:t>
      </w:r>
    </w:p>
    <w:p>
      <w:pPr>
        <w:spacing w:before="200" w:after="60"/>
        <w:pBdr>
          <w:bottom w:val="single" w:sz="6" w:space="1" w:color="000000"/>
        </w:pBdr>
      </w:pPr>
      <w:r>
        <w:rPr>
          <w:b/>
          <w:sz w:val="22"/>
        </w:rPr>
        <w:t>EDUCATION</w:t>
      </w:r>
    </w:p>
    <w:p>
      <w:pPr>
        <w:spacing w:before="40" w:after="0"/>
      </w:pPr>
      <w:r>
        <w:rPr>
          <w:b/>
        </w:rPr>
        <w:t>UX Design Specialization</w:t>
      </w:r>
      <w:r>
        <w:t xml:space="preserve"> | Centro Universitário Joaquim Nabuco, Brazil | Sep 2022 – Mar 2023</w:t>
      </w:r>
    </w:p>
    <w:p>
      <w:pPr>
        <w:spacing w:before="60" w:after="0"/>
      </w:pPr>
      <w:r>
        <w:rPr>
          <w:b/>
        </w:rPr>
        <w:t>Graphic Design</w:t>
      </w:r>
      <w:r>
        <w:t xml:space="preserve"> | IFPE (Instituto Federal de Pernambuco), Brazil | Feb 2019 – Sep 2021</w:t>
      </w:r>
    </w:p>
    <w:p>
      <w:pPr>
        <w:spacing w:before="200" w:after="60"/>
        <w:pBdr>
          <w:bottom w:val="single" w:sz="6" w:space="1" w:color="000000"/>
        </w:pBdr>
      </w:pPr>
      <w:r>
        <w:rPr>
          <w:b/>
          <w:sz w:val="22"/>
        </w:rPr>
        <w:t>LANGUAGES</w:t>
      </w:r>
    </w:p>
    <w:p>
      <w:pPr>
        <w:spacing w:before="0" w:after="0"/>
      </w:pPr>
      <w:r>
        <w:rPr>
          <w:b w:val="0"/>
        </w:rPr>
        <w:t>Portuguese: Proficient | English: Upper intermediate (B2)</w:t>
      </w:r>
    </w:p>
    <w:sectPr w:rsidR="00FC693F" w:rsidRPr="0006063C" w:rsidSect="00034616">
      <w:pgSz w:w="11906" w:h="16838"/>
      <w:pgMar w:top="907" w:right="1077" w:bottom="90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64" w:lineRule="auto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/>
      <w:ind w:left="340" w:hanging="255"/>
      <w:contextualSpacing/>
    </w:pPr>
    <w:rPr>
      <w:rFonts w:ascii="Arial" w:hAnsi="Arial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Letícia Barros - UX / Product Designer CV</dc:title>
  <dc:subject/>
  <dc:creator>Letícia Barros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